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hAnsi="Calibri"/>
          <w:sz w:val="22"/>
        </w:rPr>
        <w:id w:val="1692564894"/>
        <w:lock w:val="contentLocked"/>
        <w:placeholder>
          <w:docPart w:val="DefaultPlaceholder_-1854013440"/>
        </w:placeholder>
        <w:group/>
      </w:sdtPr>
      <w:sdtEndPr>
        <w:rPr>
          <w:rFonts w:eastAsiaTheme="minorHAnsi" w:cstheme="minorBidi"/>
          <w:caps w:val="0"/>
          <w:spacing w:val="0"/>
          <w:kern w:val="0"/>
          <w:szCs w:val="24"/>
        </w:rPr>
      </w:sdtEndPr>
      <w:sdtContent>
        <w:p w14:paraId="69A7A5A4" w14:textId="32B70616" w:rsidR="008F22A5" w:rsidRPr="00957B20" w:rsidRDefault="00190849" w:rsidP="00AB7F74">
          <w:pPr>
            <w:pStyle w:val="Title"/>
            <w:tabs>
              <w:tab w:val="left" w:pos="5370"/>
            </w:tabs>
            <w:rPr>
              <w:rFonts w:ascii="Calibri" w:hAnsi="Calibri"/>
              <w:sz w:val="22"/>
            </w:rPr>
          </w:pPr>
          <w:r>
            <w:rPr>
              <w:rFonts w:ascii="Calibri" w:hAnsi="Calibri"/>
              <w:sz w:val="22"/>
            </w:rPr>
            <w:t>Attachment 2</w:t>
          </w:r>
          <w:r w:rsidR="00957B20">
            <w:rPr>
              <w:rFonts w:ascii="Calibri" w:hAnsi="Calibri"/>
              <w:sz w:val="22"/>
            </w:rPr>
            <w:t>– REsponse form</w:t>
          </w:r>
          <w:r w:rsidR="00AB7F74">
            <w:rPr>
              <w:rFonts w:ascii="Calibri" w:hAnsi="Calibri"/>
              <w:sz w:val="22"/>
            </w:rPr>
            <w:tab/>
          </w:r>
        </w:p>
        <w:tbl>
          <w:tblPr>
            <w:tblStyle w:val="ElectralinkResponseTable"/>
            <w:tblW w:w="0" w:type="auto"/>
            <w:tblLook w:val="04A0" w:firstRow="1" w:lastRow="0" w:firstColumn="1" w:lastColumn="0" w:noHBand="0" w:noVBand="1"/>
          </w:tblPr>
          <w:tblGrid>
            <w:gridCol w:w="2669"/>
            <w:gridCol w:w="6279"/>
          </w:tblGrid>
          <w:tr w:rsidR="00B23399" w:rsidRPr="00957B20" w14:paraId="5BA83148" w14:textId="77777777"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5F8A6742" w14:textId="77777777"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14:paraId="654BB698" w14:textId="77777777" w:rsidTr="005124D0">
            <w:tc>
              <w:tcPr>
                <w:tcW w:w="2689" w:type="dxa"/>
              </w:tcPr>
              <w:p w14:paraId="5E777CFB" w14:textId="77777777"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14:paraId="2902A39E" w14:textId="77777777" w:rsidR="00193115" w:rsidRPr="00957B20" w:rsidRDefault="005A3DCD" w:rsidP="000C4612">
                <w:pPr>
                  <w:rPr>
                    <w:rFonts w:ascii="Calibri" w:hAnsi="Calibri"/>
                    <w:sz w:val="22"/>
                  </w:rPr>
                </w:pPr>
                <w:r>
                  <w:rPr>
                    <w:rFonts w:ascii="Calibri" w:hAnsi="Calibri"/>
                    <w:sz w:val="22"/>
                  </w:rPr>
                  <w:t>2</w:t>
                </w:r>
                <w:r w:rsidR="00135D3E">
                  <w:rPr>
                    <w:rFonts w:ascii="Calibri" w:hAnsi="Calibri"/>
                    <w:sz w:val="22"/>
                  </w:rPr>
                  <w:t>9</w:t>
                </w:r>
                <w:r w:rsidR="00170D1C">
                  <w:rPr>
                    <w:rFonts w:ascii="Calibri" w:hAnsi="Calibri"/>
                    <w:sz w:val="22"/>
                  </w:rPr>
                  <w:t>2</w:t>
                </w:r>
              </w:p>
            </w:tc>
          </w:tr>
          <w:tr w:rsidR="00193115" w:rsidRPr="00957B20" w14:paraId="5526A61C" w14:textId="77777777" w:rsidTr="005124D0">
            <w:tc>
              <w:tcPr>
                <w:tcW w:w="2689" w:type="dxa"/>
              </w:tcPr>
              <w:p w14:paraId="24A8C906" w14:textId="77777777" w:rsidR="00193115" w:rsidRPr="00957B20" w:rsidRDefault="00916C37" w:rsidP="00193115">
                <w:pPr>
                  <w:rPr>
                    <w:rFonts w:ascii="Calibri" w:hAnsi="Calibri"/>
                    <w:sz w:val="22"/>
                  </w:rPr>
                </w:pPr>
                <w:r w:rsidRPr="00957B20">
                  <w:rPr>
                    <w:rFonts w:ascii="Calibri" w:hAnsi="Calibri"/>
                    <w:sz w:val="22"/>
                  </w:rPr>
                  <w:t>CP Title:</w:t>
                </w:r>
              </w:p>
            </w:tc>
            <w:tc>
              <w:tcPr>
                <w:tcW w:w="6378" w:type="dxa"/>
              </w:tcPr>
              <w:p w14:paraId="7A34C2EB" w14:textId="77777777" w:rsidR="00193115" w:rsidRPr="00210B1D" w:rsidRDefault="00135D3E" w:rsidP="002045CC">
                <w:pPr>
                  <w:rPr>
                    <w:rFonts w:ascii="Calibri" w:hAnsi="Calibri"/>
                    <w:sz w:val="22"/>
                    <w:szCs w:val="22"/>
                  </w:rPr>
                </w:pPr>
                <w:r>
                  <w:rPr>
                    <w:rFonts w:ascii="Calibri" w:hAnsi="Calibri"/>
                    <w:sz w:val="22"/>
                  </w:rPr>
                  <w:t xml:space="preserve">Align DCUSA Schedule 15 Table 3 to the CDCM </w:t>
                </w:r>
                <w:bookmarkStart w:id="0" w:name="_GoBack"/>
                <w:bookmarkEnd w:id="0"/>
                <w:r>
                  <w:rPr>
                    <w:rFonts w:ascii="Calibri" w:hAnsi="Calibri"/>
                    <w:sz w:val="22"/>
                  </w:rPr>
                  <w:t>tariff Structure following the A</w:t>
                </w:r>
                <w:r w:rsidRPr="00135D3E">
                  <w:rPr>
                    <w:rFonts w:ascii="Calibri" w:hAnsi="Calibri"/>
                    <w:sz w:val="22"/>
                  </w:rPr>
                  <w:t xml:space="preserve">pproval DCP 222 </w:t>
                </w:r>
                <w:r w:rsidRPr="00135D3E">
                  <w:rPr>
                    <w:rFonts w:ascii="Calibri" w:hAnsi="Calibri"/>
                    <w:i/>
                    <w:sz w:val="22"/>
                  </w:rPr>
                  <w:t>‘Non billing of Excess Reactive Power Charges’</w:t>
                </w:r>
              </w:p>
            </w:tc>
          </w:tr>
          <w:tr w:rsidR="00916C37" w:rsidRPr="00957B20" w14:paraId="5EC3703A" w14:textId="77777777" w:rsidTr="005124D0">
            <w:tc>
              <w:tcPr>
                <w:tcW w:w="2689" w:type="dxa"/>
              </w:tcPr>
              <w:p w14:paraId="46BF5A03" w14:textId="77777777"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14:paraId="35ECF6C3" w14:textId="77777777" w:rsidR="00916C37" w:rsidRPr="00EF4E99" w:rsidRDefault="00EF4E99" w:rsidP="00193115">
                <w:pPr>
                  <w:rPr>
                    <w:rFonts w:ascii="Calibri" w:hAnsi="Calibri"/>
                    <w:sz w:val="22"/>
                    <w:szCs w:val="22"/>
                  </w:rPr>
                </w:pPr>
                <w:r w:rsidRPr="00EF4E99">
                  <w:rPr>
                    <w:rFonts w:ascii="Calibri" w:hAnsi="Calibri"/>
                    <w:sz w:val="22"/>
                    <w:szCs w:val="22"/>
                  </w:rPr>
                  <w:t>Distribution Network Operators</w:t>
                </w:r>
              </w:p>
            </w:tc>
          </w:tr>
          <w:tr w:rsidR="00916C37" w:rsidRPr="00957B20" w14:paraId="53A67DC8" w14:textId="77777777" w:rsidTr="005124D0">
            <w:tc>
              <w:tcPr>
                <w:tcW w:w="2689" w:type="dxa"/>
              </w:tcPr>
              <w:p w14:paraId="0AB555AA" w14:textId="77777777"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14:paraId="69A40025" w14:textId="77777777" w:rsidR="00916C37" w:rsidRPr="00210B1D" w:rsidRDefault="00135D3E" w:rsidP="00193115">
                <w:pPr>
                  <w:rPr>
                    <w:rFonts w:ascii="Calibri" w:hAnsi="Calibri"/>
                    <w:sz w:val="22"/>
                    <w:szCs w:val="22"/>
                  </w:rPr>
                </w:pPr>
                <w:r>
                  <w:rPr>
                    <w:rFonts w:ascii="Calibri" w:hAnsi="Calibri"/>
                    <w:sz w:val="22"/>
                    <w:szCs w:val="22"/>
                  </w:rPr>
                  <w:t xml:space="preserve">Part 2 </w:t>
                </w:r>
                <w:r w:rsidR="001F4D83" w:rsidRPr="00210B1D">
                  <w:rPr>
                    <w:rFonts w:ascii="Calibri" w:hAnsi="Calibri"/>
                    <w:sz w:val="22"/>
                    <w:szCs w:val="22"/>
                  </w:rPr>
                  <w:t>Matter</w:t>
                </w:r>
              </w:p>
            </w:tc>
          </w:tr>
          <w:tr w:rsidR="00916C37" w:rsidRPr="00957B20" w14:paraId="085FE851" w14:textId="77777777" w:rsidTr="005124D0">
            <w:tc>
              <w:tcPr>
                <w:tcW w:w="2689" w:type="dxa"/>
              </w:tcPr>
              <w:p w14:paraId="3534428A" w14:textId="77777777"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14:paraId="30E97CA7" w14:textId="77777777" w:rsidR="00916C37" w:rsidRPr="00210B1D" w:rsidRDefault="00170D1C" w:rsidP="00210B1D">
                <w:pPr>
                  <w:rPr>
                    <w:rFonts w:ascii="Calibri" w:hAnsi="Calibri"/>
                    <w:sz w:val="22"/>
                    <w:szCs w:val="22"/>
                  </w:rPr>
                </w:pPr>
                <w:r>
                  <w:rPr>
                    <w:rFonts w:ascii="Calibri" w:hAnsi="Calibri"/>
                    <w:sz w:val="22"/>
                    <w:szCs w:val="22"/>
                  </w:rPr>
                  <w:t>First</w:t>
                </w:r>
                <w:r w:rsidR="002045CC">
                  <w:rPr>
                    <w:rFonts w:ascii="Calibri" w:hAnsi="Calibri"/>
                    <w:sz w:val="22"/>
                    <w:szCs w:val="22"/>
                  </w:rPr>
                  <w:t xml:space="preserve"> DCUSA Release Following Approval</w:t>
                </w:r>
                <w:r w:rsidR="00934DAC">
                  <w:rPr>
                    <w:rStyle w:val="FootnoteReference"/>
                    <w:rFonts w:ascii="Calibri" w:hAnsi="Calibri"/>
                    <w:sz w:val="22"/>
                    <w:szCs w:val="22"/>
                  </w:rPr>
                  <w:footnoteReference w:id="1"/>
                </w:r>
              </w:p>
            </w:tc>
          </w:tr>
          <w:tr w:rsidR="00916C37" w:rsidRPr="00957B20" w14:paraId="3F46DEC9" w14:textId="77777777" w:rsidTr="005124D0">
            <w:tc>
              <w:tcPr>
                <w:tcW w:w="2689" w:type="dxa"/>
              </w:tcPr>
              <w:p w14:paraId="62601024" w14:textId="77777777"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14:paraId="1A580F12" w14:textId="655F436D" w:rsidR="00916C37" w:rsidRPr="00210B1D" w:rsidRDefault="00E84C32" w:rsidP="00170D1C">
                <w:pPr>
                  <w:rPr>
                    <w:rFonts w:ascii="Calibri" w:hAnsi="Calibri"/>
                    <w:sz w:val="22"/>
                    <w:szCs w:val="22"/>
                  </w:rPr>
                </w:pPr>
                <w:r>
                  <w:rPr>
                    <w:rFonts w:ascii="Calibri" w:hAnsi="Calibri"/>
                    <w:sz w:val="22"/>
                    <w:szCs w:val="22"/>
                  </w:rPr>
                  <w:t>15</w:t>
                </w:r>
                <w:r w:rsidR="00190849">
                  <w:rPr>
                    <w:rFonts w:ascii="Calibri" w:hAnsi="Calibri"/>
                    <w:sz w:val="22"/>
                    <w:szCs w:val="22"/>
                  </w:rPr>
                  <w:t xml:space="preserve"> May </w:t>
                </w:r>
                <w:r w:rsidR="00170D1C">
                  <w:rPr>
                    <w:rFonts w:ascii="Calibri" w:hAnsi="Calibri"/>
                    <w:sz w:val="22"/>
                    <w:szCs w:val="22"/>
                  </w:rPr>
                  <w:t>2017</w:t>
                </w:r>
              </w:p>
            </w:tc>
          </w:tr>
        </w:tbl>
        <w:p w14:paraId="1CDD962B" w14:textId="77777777"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14:paraId="785AB84A" w14:textId="77777777"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14:paraId="7BD6BE98" w14:textId="77777777"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14:paraId="4CAC8F4A" w14:textId="77777777" w:rsidTr="00D7706F">
            <w:tc>
              <w:tcPr>
                <w:tcW w:w="2697" w:type="dxa"/>
              </w:tcPr>
              <w:p w14:paraId="4B5CDE73" w14:textId="77777777"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C98FF6DA3DC84893BC4F7526020B48C8"/>
                </w:placeholder>
                <w:showingPlcHdr/>
              </w:sdtPr>
              <w:sdtEndPr/>
              <w:sdtContent>
                <w:tc>
                  <w:tcPr>
                    <w:tcW w:w="6369" w:type="dxa"/>
                  </w:tcPr>
                  <w:p w14:paraId="44CECD73" w14:textId="77777777"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36E04683" w14:textId="77777777" w:rsidTr="00D7706F">
            <w:tc>
              <w:tcPr>
                <w:tcW w:w="2697" w:type="dxa"/>
              </w:tcPr>
              <w:p w14:paraId="1301F3E9" w14:textId="77777777"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88E0500314A641AE880B8036A30BB58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14:paraId="4CF6E5F2" w14:textId="77777777"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14:paraId="305E1711" w14:textId="77777777" w:rsidTr="00D7706F">
            <w:tc>
              <w:tcPr>
                <w:tcW w:w="2697" w:type="dxa"/>
              </w:tcPr>
              <w:p w14:paraId="54FDE203" w14:textId="77777777"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2"/>
                </w:r>
              </w:p>
            </w:tc>
            <w:sdt>
              <w:sdtPr>
                <w:rPr>
                  <w:rFonts w:ascii="Calibri" w:hAnsi="Calibri"/>
                  <w:sz w:val="22"/>
                </w:rPr>
                <w:alias w:val="First Party Name"/>
                <w:tag w:val="party_name1"/>
                <w:id w:val="-53554798"/>
                <w:placeholder>
                  <w:docPart w:val="19C31FF288B94DCD908079190A5A4462"/>
                </w:placeholder>
                <w:showingPlcHdr/>
                <w:text/>
              </w:sdtPr>
              <w:sdtEndPr/>
              <w:sdtContent>
                <w:tc>
                  <w:tcPr>
                    <w:tcW w:w="6369" w:type="dxa"/>
                  </w:tcPr>
                  <w:p w14:paraId="2AD45F70" w14:textId="77777777"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14:paraId="1B11F81B" w14:textId="77777777" w:rsidTr="00D7706F">
            <w:tc>
              <w:tcPr>
                <w:tcW w:w="2697" w:type="dxa"/>
              </w:tcPr>
              <w:p w14:paraId="24A7B6AD" w14:textId="77777777"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15730C7EA0484A6CBDD456A3694CEF44"/>
                </w:placeholder>
                <w:showingPlcHdr/>
                <w:text/>
              </w:sdtPr>
              <w:sdtEndPr/>
              <w:sdtContent>
                <w:tc>
                  <w:tcPr>
                    <w:tcW w:w="6369" w:type="dxa"/>
                  </w:tcPr>
                  <w:p w14:paraId="5117D9F9"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2C00849F" w14:textId="77777777" w:rsidTr="00D7706F">
            <w:tc>
              <w:tcPr>
                <w:tcW w:w="2697" w:type="dxa"/>
              </w:tcPr>
              <w:p w14:paraId="1B67E4B3" w14:textId="77777777"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ED7DFB1FB1054C82B68745933E3D1ED3"/>
                </w:placeholder>
                <w:showingPlcHdr/>
                <w:text/>
              </w:sdtPr>
              <w:sdtEndPr/>
              <w:sdtContent>
                <w:tc>
                  <w:tcPr>
                    <w:tcW w:w="6369" w:type="dxa"/>
                  </w:tcPr>
                  <w:p w14:paraId="7BBD660A"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7AB6A7D6" w14:textId="77777777" w:rsidTr="00D7706F">
            <w:tc>
              <w:tcPr>
                <w:tcW w:w="2697" w:type="dxa"/>
              </w:tcPr>
              <w:p w14:paraId="2AEC8C53" w14:textId="77777777"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959928236CC44F26A7F54D3B70D11FB7"/>
                </w:placeholder>
                <w:showingPlcHdr/>
                <w:text/>
              </w:sdtPr>
              <w:sdtEndPr/>
              <w:sdtContent>
                <w:tc>
                  <w:tcPr>
                    <w:tcW w:w="6369" w:type="dxa"/>
                  </w:tcPr>
                  <w:p w14:paraId="4FD00758"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00546F26" w14:textId="77777777" w:rsidTr="00D7706F">
            <w:tc>
              <w:tcPr>
                <w:tcW w:w="2697" w:type="dxa"/>
              </w:tcPr>
              <w:p w14:paraId="4C51BA06" w14:textId="77777777"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6928681F3015434299C65DDA328945EB"/>
                </w:placeholder>
                <w:showingPlcHdr/>
                <w:text/>
              </w:sdtPr>
              <w:sdtEndPr/>
              <w:sdtContent>
                <w:tc>
                  <w:tcPr>
                    <w:tcW w:w="6369" w:type="dxa"/>
                  </w:tcPr>
                  <w:p w14:paraId="765A46A0" w14:textId="77777777"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14:paraId="3F3E49DC" w14:textId="77777777" w:rsidTr="00D7706F">
            <w:tc>
              <w:tcPr>
                <w:tcW w:w="2697" w:type="dxa"/>
              </w:tcPr>
              <w:p w14:paraId="4238C492" w14:textId="77777777"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C359881951804CD58D1FB293BAE9F4DD"/>
                </w:placeholder>
                <w:showingPlcHdr/>
                <w:text/>
              </w:sdtPr>
              <w:sdtEndPr/>
              <w:sdtContent>
                <w:tc>
                  <w:tcPr>
                    <w:tcW w:w="6369" w:type="dxa"/>
                  </w:tcPr>
                  <w:p w14:paraId="16D9DE9F" w14:textId="77777777"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14:paraId="53A45D6E" w14:textId="77777777"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8"/>
            <w:gridCol w:w="6270"/>
          </w:tblGrid>
          <w:tr w:rsidR="005F26DE" w:rsidRPr="00957B20" w14:paraId="36E27340" w14:textId="77777777"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63A11D00" w14:textId="77777777"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14:paraId="234EBE35" w14:textId="77777777" w:rsidTr="005F2D28">
            <w:tc>
              <w:tcPr>
                <w:tcW w:w="2697" w:type="dxa"/>
              </w:tcPr>
              <w:p w14:paraId="286C2775" w14:textId="77777777"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FB572D2B82AE49349BD3432514802D4F"/>
                </w:placeholder>
                <w:showingPlcHdr/>
                <w:dropDownList>
                  <w:listItem w:value="Choose an item."/>
                  <w:listItem w:displayText="Accept" w:value="Accept"/>
                  <w:listItem w:displayText="Reject" w:value="Reject"/>
                </w:dropDownList>
              </w:sdtPr>
              <w:sdtEndPr/>
              <w:sdtContent>
                <w:tc>
                  <w:tcPr>
                    <w:tcW w:w="6370" w:type="dxa"/>
                  </w:tcPr>
                  <w:p w14:paraId="583278BD" w14:textId="77777777"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14:paraId="70B0C111" w14:textId="77777777" w:rsidTr="005F2D28">
            <w:tc>
              <w:tcPr>
                <w:tcW w:w="2697" w:type="dxa"/>
                <w:tcBorders>
                  <w:bottom w:val="single" w:sz="4" w:space="0" w:color="auto"/>
                </w:tcBorders>
              </w:tcPr>
              <w:p w14:paraId="1EE3BF0A" w14:textId="77777777"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82614343C68342D287FE637678C055A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14:paraId="2224968F" w14:textId="77777777"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14:paraId="51E00BA4" w14:textId="77777777" w:rsidTr="004572E2">
            <w:tc>
              <w:tcPr>
                <w:tcW w:w="2697" w:type="dxa"/>
                <w:shd w:val="clear" w:color="auto" w:fill="auto"/>
              </w:tcPr>
              <w:p w14:paraId="47EB9034" w14:textId="77777777"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w:t>
                </w:r>
                <w:r w:rsidRPr="00957B20">
                  <w:rPr>
                    <w:rFonts w:ascii="Calibri" w:hAnsi="Calibri"/>
                    <w:sz w:val="22"/>
                  </w:rPr>
                  <w:lastRenderedPageBreak/>
                  <w:t>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67A78D3E8FB841BA879BE69365D2A987"/>
                </w:placeholder>
                <w:showingPlcHdr/>
              </w:sdtPr>
              <w:sdtEndPr/>
              <w:sdtContent>
                <w:tc>
                  <w:tcPr>
                    <w:tcW w:w="6370" w:type="dxa"/>
                    <w:shd w:val="clear" w:color="auto" w:fill="auto"/>
                  </w:tcPr>
                  <w:p w14:paraId="3307EB71" w14:textId="77777777"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14:paraId="4442069C" w14:textId="77777777" w:rsidTr="004572E2">
            <w:tc>
              <w:tcPr>
                <w:tcW w:w="2697" w:type="dxa"/>
                <w:shd w:val="clear" w:color="auto" w:fill="auto"/>
              </w:tcPr>
              <w:p w14:paraId="1B2B7842" w14:textId="77777777" w:rsidR="004572E2" w:rsidRPr="00957B20" w:rsidRDefault="004572E2" w:rsidP="004572E2">
                <w:pPr>
                  <w:rPr>
                    <w:rFonts w:ascii="Calibri" w:hAnsi="Calibri"/>
                    <w:sz w:val="22"/>
                  </w:rPr>
                </w:pPr>
                <w:r w:rsidRPr="00957B20">
                  <w:rPr>
                    <w:rFonts w:ascii="Calibri" w:hAnsi="Calibri"/>
                    <w:sz w:val="22"/>
                  </w:rPr>
                  <w:t>Any Other Comments</w:t>
                </w:r>
                <w:r w:rsidRPr="00957B20">
                  <w:rPr>
                    <w:rStyle w:val="FootnoteReference"/>
                    <w:rFonts w:ascii="Calibri" w:hAnsi="Calibri"/>
                    <w:sz w:val="22"/>
                  </w:rPr>
                  <w:footnoteReference w:id="3"/>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1838888253E141E7B8ED1D75A4EF9E88"/>
                </w:placeholder>
                <w:showingPlcHdr/>
              </w:sdtPr>
              <w:sdtEndPr/>
              <w:sdtContent>
                <w:tc>
                  <w:tcPr>
                    <w:tcW w:w="6370" w:type="dxa"/>
                    <w:shd w:val="clear" w:color="auto" w:fill="auto"/>
                  </w:tcPr>
                  <w:p w14:paraId="6DB1421B" w14:textId="77777777"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14:paraId="340471CE" w14:textId="77777777"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14:paraId="614B9D2B" w14:textId="77777777" w:rsidTr="00A97A2C">
            <w:trPr>
              <w:cnfStyle w:val="100000000000" w:firstRow="1" w:lastRow="0" w:firstColumn="0" w:lastColumn="0" w:oddVBand="0" w:evenVBand="0" w:oddHBand="0" w:evenHBand="0" w:firstRowFirstColumn="0" w:firstRowLastColumn="0" w:lastRowFirstColumn="0" w:lastRowLastColumn="0"/>
            </w:trPr>
            <w:tc>
              <w:tcPr>
                <w:tcW w:w="9067" w:type="dxa"/>
              </w:tcPr>
              <w:p w14:paraId="298EAB3A" w14:textId="77777777"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14:paraId="13270817" w14:textId="77777777" w:rsidTr="00A97A2C">
            <w:tc>
              <w:tcPr>
                <w:tcW w:w="9067" w:type="dxa"/>
              </w:tcPr>
              <w:p w14:paraId="2CD9774E" w14:textId="77777777" w:rsidR="00CA72C7" w:rsidRPr="00C444B5" w:rsidRDefault="00CA72C7" w:rsidP="00CA72C7">
                <w:pPr>
                  <w:pStyle w:val="ObjectivesHeading"/>
                  <w:rPr>
                    <w:rFonts w:ascii="Calibri" w:hAnsi="Calibri"/>
                  </w:rPr>
                </w:pPr>
                <w:r w:rsidRPr="00C444B5">
                  <w:rPr>
                    <w:rFonts w:ascii="Calibri" w:hAnsi="Calibri"/>
                  </w:rPr>
                  <w:t>DCUSA General Objectives</w:t>
                </w:r>
              </w:p>
              <w:p w14:paraId="2DC2A867" w14:textId="77777777" w:rsidR="00CA72C7" w:rsidRPr="00C444B5" w:rsidRDefault="00CA72C7" w:rsidP="00135D3E">
                <w:pPr>
                  <w:pStyle w:val="ListNumber"/>
                  <w:spacing w:after="120"/>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14:paraId="1FC352AF" w14:textId="77777777" w:rsidR="00CA72C7" w:rsidRPr="00C444B5" w:rsidRDefault="00CA72C7" w:rsidP="00135D3E">
                <w:pPr>
                  <w:pStyle w:val="ListNumber"/>
                  <w:spacing w:after="120"/>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14:paraId="2347C031" w14:textId="77777777" w:rsidR="00CA72C7" w:rsidRPr="00C444B5" w:rsidRDefault="00CA72C7" w:rsidP="00135D3E">
                <w:pPr>
                  <w:pStyle w:val="ListNumber"/>
                  <w:spacing w:after="120"/>
                  <w:rPr>
                    <w:rFonts w:ascii="Calibri" w:hAnsi="Calibri"/>
                  </w:rPr>
                </w:pPr>
                <w:r w:rsidRPr="00C444B5">
                  <w:rPr>
                    <w:rFonts w:ascii="Calibri" w:hAnsi="Calibri"/>
                  </w:rPr>
                  <w:t>The efficient discharge by each of the DNO Parties and IDNO Parties of the obligations imposed upon them by their Distribution Licences.</w:t>
                </w:r>
              </w:p>
              <w:p w14:paraId="12A4EF9F" w14:textId="77777777" w:rsidR="00CA72C7" w:rsidRPr="00C444B5" w:rsidRDefault="00CA72C7" w:rsidP="00135D3E">
                <w:pPr>
                  <w:pStyle w:val="ListNumber"/>
                  <w:spacing w:after="120"/>
                  <w:rPr>
                    <w:rFonts w:ascii="Calibri" w:hAnsi="Calibri"/>
                  </w:rPr>
                </w:pPr>
                <w:r w:rsidRPr="00C444B5">
                  <w:rPr>
                    <w:rFonts w:ascii="Calibri" w:hAnsi="Calibri"/>
                  </w:rPr>
                  <w:t>The promotion of efficiency in the implementation and administration of this Agreement and the arrangements under it.</w:t>
                </w:r>
              </w:p>
              <w:p w14:paraId="5C8955BE" w14:textId="77777777" w:rsidR="00CA72C7" w:rsidRPr="00C444B5" w:rsidRDefault="00CA72C7" w:rsidP="00135D3E">
                <w:pPr>
                  <w:pStyle w:val="ListNumber"/>
                  <w:spacing w:after="120"/>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14:paraId="1BAB2F98" w14:textId="77777777"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14:paraId="114D9E55" w14:textId="77777777" w:rsidR="00CA72C7" w:rsidRPr="00C444B5" w:rsidRDefault="00CA72C7" w:rsidP="00135D3E">
                <w:pPr>
                  <w:pStyle w:val="ListNumber"/>
                  <w:numPr>
                    <w:ilvl w:val="0"/>
                    <w:numId w:val="16"/>
                  </w:numPr>
                  <w:spacing w:after="120"/>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14:paraId="69BFDAA0" w14:textId="77777777" w:rsidR="00CA72C7" w:rsidRPr="00C444B5" w:rsidRDefault="00CA72C7" w:rsidP="00135D3E">
                <w:pPr>
                  <w:pStyle w:val="ListNumber"/>
                  <w:spacing w:after="120"/>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00330B5D" w14:textId="77777777" w:rsidR="00CA72C7" w:rsidRPr="00C444B5" w:rsidRDefault="00CA72C7" w:rsidP="00135D3E">
                <w:pPr>
                  <w:pStyle w:val="ListNumber"/>
                  <w:spacing w:after="120"/>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41479D17" w14:textId="77777777" w:rsidR="00CA72C7" w:rsidRPr="00C444B5" w:rsidRDefault="00CA72C7" w:rsidP="00135D3E">
                <w:pPr>
                  <w:pStyle w:val="ListNumber"/>
                  <w:spacing w:after="120"/>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14:paraId="73625EEF" w14:textId="77777777" w:rsidR="00CA72C7" w:rsidRPr="00135D3E" w:rsidRDefault="00CA72C7" w:rsidP="00135D3E">
                <w:pPr>
                  <w:pStyle w:val="ListNumber"/>
                  <w:spacing w:after="120"/>
                  <w:rPr>
                    <w:rFonts w:ascii="Calibri" w:hAnsi="Calibri"/>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1FE0EE69" w14:textId="77777777" w:rsidR="001B730C" w:rsidRPr="00CA72C7" w:rsidRDefault="001B730C" w:rsidP="00135D3E">
                <w:pPr>
                  <w:pStyle w:val="ListNumber"/>
                  <w:spacing w:after="120"/>
                  <w:rPr>
                    <w:rFonts w:ascii="Calibri" w:hAnsi="Calibri"/>
                    <w:sz w:val="22"/>
                  </w:rPr>
                </w:pPr>
                <w:r w:rsidRPr="001B730C">
                  <w:rPr>
                    <w:rFonts w:ascii="Calibri" w:hAnsi="Calibri"/>
                  </w:rPr>
                  <w:t>that compliance with the Charging Methodologies promotes efficiency in its own implementation and administration.</w:t>
                </w:r>
              </w:p>
            </w:tc>
          </w:tr>
        </w:tbl>
        <w:p w14:paraId="5B6E1AF1" w14:textId="3056EF44" w:rsidR="00957B20" w:rsidRPr="00957B20" w:rsidRDefault="00E84C32" w:rsidP="00CA72C7">
          <w:pPr>
            <w:pStyle w:val="ObjectivesHeading"/>
            <w:rPr>
              <w:rFonts w:ascii="Calibri" w:hAnsi="Calibri"/>
              <w:sz w:val="22"/>
            </w:rPr>
          </w:pPr>
        </w:p>
      </w:sdtContent>
    </w:sdt>
    <w:sectPr w:rsidR="00957B20" w:rsidRPr="00957B2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642C5" w14:textId="77777777" w:rsidR="001F4D83" w:rsidRDefault="001F4D83" w:rsidP="00FD00A2">
      <w:r>
        <w:separator/>
      </w:r>
    </w:p>
  </w:endnote>
  <w:endnote w:type="continuationSeparator" w:id="0">
    <w:p w14:paraId="1C1393FE" w14:textId="77777777" w:rsidR="001F4D83" w:rsidRDefault="001F4D8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2449051"/>
      <w:lock w:val="contentLocked"/>
      <w:placeholder>
        <w:docPart w:val="DefaultPlaceholder_-1854013440"/>
      </w:placeholder>
      <w:group/>
    </w:sdtPr>
    <w:sdtContent>
      <w:sdt>
        <w:sdtPr>
          <w:id w:val="-413854962"/>
          <w:lock w:val="contentLocked"/>
          <w:placeholder>
            <w:docPart w:val="DefaultPlaceholder_-1854013440"/>
          </w:placeholder>
          <w:showingPlcHdr/>
          <w:group/>
        </w:sdtPr>
        <w:sdtEndPr/>
        <w:sdtContent>
          <w:p w14:paraId="3235AAEF" w14:textId="613B338B" w:rsidR="00D4222C" w:rsidRDefault="00D4222C">
            <w:pPr>
              <w:pStyle w:val="Footer"/>
            </w:pPr>
            <w:r w:rsidRPr="002B54A0">
              <w:rPr>
                <w:rStyle w:val="PlaceholderText"/>
              </w:rPr>
              <w:t>Click or tap here to enter text.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118695389"/>
      <w:lock w:val="contentLocked"/>
      <w:placeholder>
        <w:docPart w:val="DefaultPlaceholder_-1854013440"/>
      </w:placeholder>
      <w:group/>
    </w:sdtPr>
    <w:sdtContent>
      <w:p w14:paraId="13C05DEF" w14:textId="55B2845A" w:rsidR="00FD00A2" w:rsidRPr="00957B20" w:rsidRDefault="00E84C32">
        <w:pPr>
          <w:pStyle w:val="Footer"/>
          <w:rPr>
            <w:rFonts w:ascii="Calibri" w:hAnsi="Calibri"/>
          </w:rPr>
        </w:pPr>
        <w:r>
          <w:rPr>
            <w:rFonts w:ascii="Calibri" w:hAnsi="Calibri"/>
          </w:rPr>
          <w:t>21</w:t>
        </w:r>
        <w:r w:rsidR="00190849" w:rsidRPr="00190849">
          <w:rPr>
            <w:rFonts w:ascii="Calibri" w:hAnsi="Calibri"/>
          </w:rPr>
          <w:t xml:space="preserve"> April</w:t>
        </w:r>
        <w:r w:rsidR="00170D1C" w:rsidRPr="00190849">
          <w:rPr>
            <w:rFonts w:ascii="Calibri" w:hAnsi="Calibri"/>
          </w:rPr>
          <w:t xml:space="preserve"> 2017</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ab/>
        </w:r>
        <w:r w:rsidR="001F4D83">
          <w:rPr>
            <w:rFonts w:ascii="Calibri" w:hAnsi="Calibri"/>
          </w:rPr>
          <w:t>v1.0</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4280815"/>
      <w:lock w:val="contentLocked"/>
      <w:placeholder>
        <w:docPart w:val="DefaultPlaceholder_-1854013440"/>
      </w:placeholder>
      <w:group/>
    </w:sdtPr>
    <w:sdtContent>
      <w:sdt>
        <w:sdtPr>
          <w:id w:val="-849175633"/>
          <w:lock w:val="contentLocked"/>
          <w:placeholder>
            <w:docPart w:val="DefaultPlaceholder_-1854013440"/>
          </w:placeholder>
          <w:showingPlcHdr/>
          <w:group/>
        </w:sdtPr>
        <w:sdtEndPr/>
        <w:sdtContent>
          <w:p w14:paraId="0E26ECAC" w14:textId="51858AB8" w:rsidR="00D4222C" w:rsidRDefault="00D4222C">
            <w:pPr>
              <w:pStyle w:val="Footer"/>
            </w:pPr>
            <w:r w:rsidRPr="002B54A0">
              <w:rPr>
                <w:rStyle w:val="PlaceholderText"/>
              </w:rPr>
              <w:t>Click or tap here to enter text.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C8AE4" w14:textId="77777777" w:rsidR="001F4D83" w:rsidRDefault="001F4D83" w:rsidP="00FD00A2">
      <w:r>
        <w:separator/>
      </w:r>
    </w:p>
  </w:footnote>
  <w:footnote w:type="continuationSeparator" w:id="0">
    <w:p w14:paraId="196C9C4F" w14:textId="77777777" w:rsidR="001F4D83" w:rsidRDefault="001F4D83" w:rsidP="00FD00A2">
      <w:r>
        <w:continuationSeparator/>
      </w:r>
    </w:p>
  </w:footnote>
  <w:footnote w:id="1">
    <w:p w14:paraId="22BF5A85" w14:textId="77777777" w:rsidR="00934DAC" w:rsidRDefault="00934DAC">
      <w:pPr>
        <w:pStyle w:val="FootnoteText"/>
      </w:pPr>
      <w:r>
        <w:rPr>
          <w:rStyle w:val="FootnoteReference"/>
        </w:rPr>
        <w:footnoteRef/>
      </w:r>
      <w:r>
        <w:t xml:space="preserve"> The n</w:t>
      </w:r>
      <w:r w:rsidRPr="00934DAC">
        <w:rPr>
          <w:rFonts w:ascii="Calibri" w:hAnsi="Calibri"/>
        </w:rPr>
        <w:t xml:space="preserve">ext DCUSA Release is </w:t>
      </w:r>
      <w:r>
        <w:rPr>
          <w:rFonts w:ascii="Calibri" w:hAnsi="Calibri"/>
        </w:rPr>
        <w:t xml:space="preserve">scheduled for </w:t>
      </w:r>
      <w:r w:rsidR="00135D3E">
        <w:rPr>
          <w:rFonts w:ascii="Calibri" w:hAnsi="Calibri"/>
        </w:rPr>
        <w:t>the 29 June</w:t>
      </w:r>
      <w:r w:rsidR="00170D1C">
        <w:rPr>
          <w:rFonts w:ascii="Calibri" w:hAnsi="Calibri"/>
        </w:rPr>
        <w:t xml:space="preserve"> 2017</w:t>
      </w:r>
      <w:r w:rsidRPr="00934DAC">
        <w:rPr>
          <w:rFonts w:ascii="Calibri" w:hAnsi="Calibri"/>
        </w:rPr>
        <w:t>.</w:t>
      </w:r>
    </w:p>
  </w:footnote>
  <w:footnote w:id="2">
    <w:p w14:paraId="220058F7" w14:textId="77777777"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w:t>
      </w:r>
      <w:proofErr w:type="gramStart"/>
      <w:r w:rsidR="00904368" w:rsidRPr="00957B20">
        <w:rPr>
          <w:rFonts w:ascii="Calibri" w:hAnsi="Calibri"/>
        </w:rPr>
        <w:t>Party</w:t>
      </w:r>
      <w:proofErr w:type="gramEnd"/>
      <w:r w:rsidR="00904368" w:rsidRPr="00957B20">
        <w:rPr>
          <w:rFonts w:ascii="Calibri" w:hAnsi="Calibri"/>
        </w:rPr>
        <w:t xml:space="preserve"> please fill in one “Party Name” row for each of your Licence Areas. All other DCUSA Parties please complete only the “Party Name 1” row. </w:t>
      </w:r>
    </w:p>
  </w:footnote>
  <w:footnote w:id="3">
    <w:p w14:paraId="0261BB80" w14:textId="77777777"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w:t>
      </w:r>
      <w:proofErr w:type="gramStart"/>
      <w:r w:rsidRPr="00957B20">
        <w:rPr>
          <w:rFonts w:ascii="Calibri" w:hAnsi="Calibri"/>
        </w:rPr>
        <w:t>take into account</w:t>
      </w:r>
      <w:proofErr w:type="gramEnd"/>
      <w:r w:rsidRPr="00957B20">
        <w:rPr>
          <w:rFonts w:ascii="Calibri" w:hAnsi="Calibri"/>
        </w:rP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7323555"/>
      <w:lock w:val="contentLocked"/>
      <w:placeholder>
        <w:docPart w:val="DefaultPlaceholder_-1854013440"/>
      </w:placeholder>
      <w:group/>
    </w:sdtPr>
    <w:sdtContent>
      <w:sdt>
        <w:sdtPr>
          <w:id w:val="-451479081"/>
          <w:lock w:val="contentLocked"/>
          <w:placeholder>
            <w:docPart w:val="DefaultPlaceholder_-1854013440"/>
          </w:placeholder>
          <w:showingPlcHdr/>
          <w:group/>
        </w:sdtPr>
        <w:sdtEndPr/>
        <w:sdtContent>
          <w:p w14:paraId="348B35BB" w14:textId="01991D55" w:rsidR="00D4222C" w:rsidRDefault="00D4222C">
            <w:pPr>
              <w:pStyle w:val="Header"/>
            </w:pPr>
            <w:r w:rsidRPr="002B54A0">
              <w:rPr>
                <w:rStyle w:val="PlaceholderText"/>
              </w:rPr>
              <w:t>Click or tap here to enter text.</w:t>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1150564614"/>
      <w:lock w:val="contentLocked"/>
      <w:placeholder>
        <w:docPart w:val="DefaultPlaceholder_-1854013440"/>
      </w:placeholder>
      <w:group/>
    </w:sdtPr>
    <w:sdtContent>
      <w:sdt>
        <w:sdtPr>
          <w:rPr>
            <w:rFonts w:ascii="Calibri" w:hAnsi="Calibri"/>
          </w:rPr>
          <w:id w:val="248394502"/>
          <w:lock w:val="contentLocked"/>
          <w:placeholder>
            <w:docPart w:val="DefaultPlaceholder_-1854013440"/>
          </w:placeholder>
          <w:group/>
        </w:sdtPr>
        <w:sdtEndPr/>
        <w:sdtContent>
          <w:p w14:paraId="18BF8951" w14:textId="2FB3DDA2"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5A3DCD">
              <w:rPr>
                <w:rFonts w:ascii="Calibri" w:hAnsi="Calibri"/>
              </w:rPr>
              <w:t>2</w:t>
            </w:r>
            <w:r w:rsidR="00D3033F">
              <w:rPr>
                <w:rFonts w:ascii="Calibri" w:hAnsi="Calibri"/>
              </w:rPr>
              <w:t>9</w:t>
            </w:r>
            <w:r w:rsidR="00170D1C">
              <w:rPr>
                <w:rFonts w:ascii="Calibri" w:hAnsi="Calibri"/>
              </w:rPr>
              <w:t>2</w:t>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8652395"/>
      <w:lock w:val="contentLocked"/>
      <w:placeholder>
        <w:docPart w:val="DefaultPlaceholder_-1854013440"/>
      </w:placeholder>
      <w:group/>
    </w:sdtPr>
    <w:sdtContent>
      <w:sdt>
        <w:sdtPr>
          <w:id w:val="-1159467700"/>
          <w:lock w:val="contentLocked"/>
          <w:placeholder>
            <w:docPart w:val="DefaultPlaceholder_-1854013440"/>
          </w:placeholder>
          <w:showingPlcHdr/>
          <w:group/>
        </w:sdtPr>
        <w:sdtEndPr/>
        <w:sdtContent>
          <w:p w14:paraId="1CEAA7A4" w14:textId="6E968387" w:rsidR="00D4222C" w:rsidRDefault="00D4222C">
            <w:pPr>
              <w:pStyle w:val="Header"/>
            </w:pPr>
            <w:r w:rsidRPr="002B54A0">
              <w:rPr>
                <w:rStyle w:val="PlaceholderText"/>
              </w:rPr>
              <w:t>Click or tap here to enter text.</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7D48AAAE"/>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lvlOverride w:ilvl="0">
      <w:lvl w:ilvl="0">
        <w:start w:val="1"/>
        <w:numFmt w:val="decimal"/>
        <w:pStyle w:val="ListNumber"/>
        <w:lvlText w:val="%1"/>
        <w:lvlJc w:val="left"/>
        <w:pPr>
          <w:tabs>
            <w:tab w:val="num" w:pos="567"/>
          </w:tabs>
          <w:ind w:left="567" w:hanging="567"/>
        </w:pPr>
        <w:rPr>
          <w:rFonts w:hint="default"/>
          <w:sz w:val="20"/>
          <w:szCs w:val="20"/>
        </w:rPr>
      </w:lvl>
    </w:lvlOverride>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D83"/>
    <w:rsid w:val="00013D9B"/>
    <w:rsid w:val="00077D80"/>
    <w:rsid w:val="000C4612"/>
    <w:rsid w:val="001136F3"/>
    <w:rsid w:val="00134AF7"/>
    <w:rsid w:val="001358B8"/>
    <w:rsid w:val="00135D3E"/>
    <w:rsid w:val="00170D1C"/>
    <w:rsid w:val="00171886"/>
    <w:rsid w:val="00182A18"/>
    <w:rsid w:val="00190849"/>
    <w:rsid w:val="00193115"/>
    <w:rsid w:val="001B730C"/>
    <w:rsid w:val="001E03C5"/>
    <w:rsid w:val="001F256A"/>
    <w:rsid w:val="001F4D83"/>
    <w:rsid w:val="002045CC"/>
    <w:rsid w:val="00210B1D"/>
    <w:rsid w:val="00223DF1"/>
    <w:rsid w:val="0023069B"/>
    <w:rsid w:val="00234972"/>
    <w:rsid w:val="002B61A0"/>
    <w:rsid w:val="0031153A"/>
    <w:rsid w:val="00345086"/>
    <w:rsid w:val="0036644C"/>
    <w:rsid w:val="0040580C"/>
    <w:rsid w:val="00410907"/>
    <w:rsid w:val="00426EEA"/>
    <w:rsid w:val="004572E2"/>
    <w:rsid w:val="004A45C0"/>
    <w:rsid w:val="005124D0"/>
    <w:rsid w:val="00554409"/>
    <w:rsid w:val="005674C0"/>
    <w:rsid w:val="005A3DCD"/>
    <w:rsid w:val="005A6203"/>
    <w:rsid w:val="005F1DC2"/>
    <w:rsid w:val="005F26DE"/>
    <w:rsid w:val="005F2D28"/>
    <w:rsid w:val="006329D4"/>
    <w:rsid w:val="00667F20"/>
    <w:rsid w:val="00676E09"/>
    <w:rsid w:val="00697019"/>
    <w:rsid w:val="00711B18"/>
    <w:rsid w:val="007361B2"/>
    <w:rsid w:val="00751F86"/>
    <w:rsid w:val="0076726D"/>
    <w:rsid w:val="008059C9"/>
    <w:rsid w:val="00807039"/>
    <w:rsid w:val="008348B5"/>
    <w:rsid w:val="00853506"/>
    <w:rsid w:val="00884177"/>
    <w:rsid w:val="008D01AD"/>
    <w:rsid w:val="008F22A5"/>
    <w:rsid w:val="00900CA9"/>
    <w:rsid w:val="00904368"/>
    <w:rsid w:val="00907CF1"/>
    <w:rsid w:val="00916C37"/>
    <w:rsid w:val="00934DAC"/>
    <w:rsid w:val="00957B20"/>
    <w:rsid w:val="00963A66"/>
    <w:rsid w:val="009A3EA3"/>
    <w:rsid w:val="009B02DB"/>
    <w:rsid w:val="009F1AFC"/>
    <w:rsid w:val="00A817E9"/>
    <w:rsid w:val="00A828F0"/>
    <w:rsid w:val="00AB1F81"/>
    <w:rsid w:val="00AB2BFD"/>
    <w:rsid w:val="00AB7F74"/>
    <w:rsid w:val="00AC6DB4"/>
    <w:rsid w:val="00B23399"/>
    <w:rsid w:val="00B56D0F"/>
    <w:rsid w:val="00C01797"/>
    <w:rsid w:val="00C444B5"/>
    <w:rsid w:val="00C57E0F"/>
    <w:rsid w:val="00C73DE6"/>
    <w:rsid w:val="00CA72C7"/>
    <w:rsid w:val="00CE497A"/>
    <w:rsid w:val="00D3033F"/>
    <w:rsid w:val="00D4222C"/>
    <w:rsid w:val="00D7706F"/>
    <w:rsid w:val="00DB3EF9"/>
    <w:rsid w:val="00E84C32"/>
    <w:rsid w:val="00ED436C"/>
    <w:rsid w:val="00EE2CEA"/>
    <w:rsid w:val="00EF062E"/>
    <w:rsid w:val="00EF4E99"/>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E8434"/>
  <w15:docId w15:val="{39408CAD-493B-4489-B000-58E7D900F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7"/>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1F4D83"/>
    <w:pPr>
      <w:autoSpaceDE w:val="0"/>
      <w:autoSpaceDN w:val="0"/>
      <w:adjustRightInd w:val="0"/>
      <w:spacing w:line="240" w:lineRule="auto"/>
    </w:pPr>
    <w:rPr>
      <w:rFonts w:ascii="Verdana" w:hAnsi="Verdana" w:cs="Verdana"/>
      <w:color w:val="000000"/>
      <w:lang w:val="en-GB"/>
    </w:rPr>
  </w:style>
  <w:style w:type="character" w:styleId="CommentReference">
    <w:name w:val="annotation reference"/>
    <w:basedOn w:val="DefaultParagraphFont"/>
    <w:uiPriority w:val="99"/>
    <w:semiHidden/>
    <w:unhideWhenUsed/>
    <w:rsid w:val="001358B8"/>
    <w:rPr>
      <w:sz w:val="16"/>
      <w:szCs w:val="16"/>
    </w:rPr>
  </w:style>
  <w:style w:type="paragraph" w:styleId="CommentText">
    <w:name w:val="annotation text"/>
    <w:basedOn w:val="Normal"/>
    <w:link w:val="CommentTextChar"/>
    <w:uiPriority w:val="99"/>
    <w:semiHidden/>
    <w:unhideWhenUsed/>
    <w:rsid w:val="001358B8"/>
    <w:rPr>
      <w:szCs w:val="20"/>
    </w:rPr>
  </w:style>
  <w:style w:type="character" w:customStyle="1" w:styleId="CommentTextChar">
    <w:name w:val="Comment Text Char"/>
    <w:basedOn w:val="DefaultParagraphFont"/>
    <w:link w:val="CommentText"/>
    <w:uiPriority w:val="99"/>
    <w:semiHidden/>
    <w:rsid w:val="001358B8"/>
    <w:rPr>
      <w:rFonts w:ascii="Verdana" w:hAnsi="Verdana"/>
      <w:sz w:val="20"/>
      <w:szCs w:val="20"/>
      <w:lang w:val="en-GB"/>
    </w:rPr>
  </w:style>
  <w:style w:type="paragraph" w:styleId="CommentSubject">
    <w:name w:val="annotation subject"/>
    <w:basedOn w:val="CommentText"/>
    <w:next w:val="CommentText"/>
    <w:link w:val="CommentSubjectChar"/>
    <w:uiPriority w:val="99"/>
    <w:semiHidden/>
    <w:unhideWhenUsed/>
    <w:rsid w:val="001358B8"/>
    <w:rPr>
      <w:b/>
      <w:bCs/>
    </w:rPr>
  </w:style>
  <w:style w:type="character" w:customStyle="1" w:styleId="CommentSubjectChar">
    <w:name w:val="Comment Subject Char"/>
    <w:basedOn w:val="CommentTextChar"/>
    <w:link w:val="CommentSubject"/>
    <w:uiPriority w:val="99"/>
    <w:semiHidden/>
    <w:rsid w:val="001358B8"/>
    <w:rPr>
      <w:rFonts w:ascii="Verdana" w:hAnsi="Verdana"/>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98FF6DA3DC84893BC4F7526020B48C8"/>
        <w:category>
          <w:name w:val="General"/>
          <w:gallery w:val="placeholder"/>
        </w:category>
        <w:types>
          <w:type w:val="bbPlcHdr"/>
        </w:types>
        <w:behaviors>
          <w:behavior w:val="content"/>
        </w:behaviors>
        <w:guid w:val="{65389F05-132B-4425-9F2C-4F91724CEA13}"/>
      </w:docPartPr>
      <w:docPartBody>
        <w:p w:rsidR="00DC1EEF" w:rsidRDefault="00DC1EEF">
          <w:pPr>
            <w:pStyle w:val="C98FF6DA3DC84893BC4F7526020B48C8"/>
          </w:pPr>
          <w:r w:rsidRPr="005D19FB">
            <w:rPr>
              <w:rStyle w:val="PlaceholderText"/>
            </w:rPr>
            <w:t>Click here to enter text.</w:t>
          </w:r>
        </w:p>
      </w:docPartBody>
    </w:docPart>
    <w:docPart>
      <w:docPartPr>
        <w:name w:val="88E0500314A641AE880B8036A30BB586"/>
        <w:category>
          <w:name w:val="General"/>
          <w:gallery w:val="placeholder"/>
        </w:category>
        <w:types>
          <w:type w:val="bbPlcHdr"/>
        </w:types>
        <w:behaviors>
          <w:behavior w:val="content"/>
        </w:behaviors>
        <w:guid w:val="{D3E3AF51-2E9C-4178-AF9D-31E06761E446}"/>
      </w:docPartPr>
      <w:docPartBody>
        <w:p w:rsidR="00DC1EEF" w:rsidRDefault="00DC1EEF">
          <w:pPr>
            <w:pStyle w:val="88E0500314A641AE880B8036A30BB586"/>
          </w:pPr>
          <w:r w:rsidRPr="005D19FB">
            <w:rPr>
              <w:rStyle w:val="PlaceholderText"/>
            </w:rPr>
            <w:t>Choose an item.</w:t>
          </w:r>
        </w:p>
      </w:docPartBody>
    </w:docPart>
    <w:docPart>
      <w:docPartPr>
        <w:name w:val="19C31FF288B94DCD908079190A5A4462"/>
        <w:category>
          <w:name w:val="General"/>
          <w:gallery w:val="placeholder"/>
        </w:category>
        <w:types>
          <w:type w:val="bbPlcHdr"/>
        </w:types>
        <w:behaviors>
          <w:behavior w:val="content"/>
        </w:behaviors>
        <w:guid w:val="{904F1312-1280-4300-B4C8-3C86711A7121}"/>
      </w:docPartPr>
      <w:docPartBody>
        <w:p w:rsidR="00DC1EEF" w:rsidRDefault="00DC1EEF">
          <w:pPr>
            <w:pStyle w:val="19C31FF288B94DCD908079190A5A4462"/>
          </w:pPr>
          <w:r w:rsidRPr="005D19FB">
            <w:rPr>
              <w:rStyle w:val="PlaceholderText"/>
            </w:rPr>
            <w:t>Click here to enter text.</w:t>
          </w:r>
        </w:p>
      </w:docPartBody>
    </w:docPart>
    <w:docPart>
      <w:docPartPr>
        <w:name w:val="15730C7EA0484A6CBDD456A3694CEF44"/>
        <w:category>
          <w:name w:val="General"/>
          <w:gallery w:val="placeholder"/>
        </w:category>
        <w:types>
          <w:type w:val="bbPlcHdr"/>
        </w:types>
        <w:behaviors>
          <w:behavior w:val="content"/>
        </w:behaviors>
        <w:guid w:val="{BDDABD12-F350-4E14-8CDD-1557CB6D0861}"/>
      </w:docPartPr>
      <w:docPartBody>
        <w:p w:rsidR="00DC1EEF" w:rsidRDefault="00DC1EEF">
          <w:pPr>
            <w:pStyle w:val="15730C7EA0484A6CBDD456A3694CEF44"/>
          </w:pPr>
          <w:r w:rsidRPr="005D19FB">
            <w:rPr>
              <w:rStyle w:val="PlaceholderText"/>
            </w:rPr>
            <w:t>Click here to enter text.</w:t>
          </w:r>
        </w:p>
      </w:docPartBody>
    </w:docPart>
    <w:docPart>
      <w:docPartPr>
        <w:name w:val="ED7DFB1FB1054C82B68745933E3D1ED3"/>
        <w:category>
          <w:name w:val="General"/>
          <w:gallery w:val="placeholder"/>
        </w:category>
        <w:types>
          <w:type w:val="bbPlcHdr"/>
        </w:types>
        <w:behaviors>
          <w:behavior w:val="content"/>
        </w:behaviors>
        <w:guid w:val="{D52C6414-52FB-4998-A915-5EF0F148D069}"/>
      </w:docPartPr>
      <w:docPartBody>
        <w:p w:rsidR="00DC1EEF" w:rsidRDefault="00DC1EEF">
          <w:pPr>
            <w:pStyle w:val="ED7DFB1FB1054C82B68745933E3D1ED3"/>
          </w:pPr>
          <w:r w:rsidRPr="005D19FB">
            <w:rPr>
              <w:rStyle w:val="PlaceholderText"/>
            </w:rPr>
            <w:t>Click here to enter text.</w:t>
          </w:r>
        </w:p>
      </w:docPartBody>
    </w:docPart>
    <w:docPart>
      <w:docPartPr>
        <w:name w:val="959928236CC44F26A7F54D3B70D11FB7"/>
        <w:category>
          <w:name w:val="General"/>
          <w:gallery w:val="placeholder"/>
        </w:category>
        <w:types>
          <w:type w:val="bbPlcHdr"/>
        </w:types>
        <w:behaviors>
          <w:behavior w:val="content"/>
        </w:behaviors>
        <w:guid w:val="{E5E18992-21FB-44E8-B7E2-C04B65481B02}"/>
      </w:docPartPr>
      <w:docPartBody>
        <w:p w:rsidR="00DC1EEF" w:rsidRDefault="00DC1EEF">
          <w:pPr>
            <w:pStyle w:val="959928236CC44F26A7F54D3B70D11FB7"/>
          </w:pPr>
          <w:r w:rsidRPr="005D19FB">
            <w:rPr>
              <w:rStyle w:val="PlaceholderText"/>
            </w:rPr>
            <w:t>Click here to enter text.</w:t>
          </w:r>
        </w:p>
      </w:docPartBody>
    </w:docPart>
    <w:docPart>
      <w:docPartPr>
        <w:name w:val="6928681F3015434299C65DDA328945EB"/>
        <w:category>
          <w:name w:val="General"/>
          <w:gallery w:val="placeholder"/>
        </w:category>
        <w:types>
          <w:type w:val="bbPlcHdr"/>
        </w:types>
        <w:behaviors>
          <w:behavior w:val="content"/>
        </w:behaviors>
        <w:guid w:val="{F77477ED-5811-4955-8B29-DBB62971B003}"/>
      </w:docPartPr>
      <w:docPartBody>
        <w:p w:rsidR="00DC1EEF" w:rsidRDefault="00DC1EEF">
          <w:pPr>
            <w:pStyle w:val="6928681F3015434299C65DDA328945EB"/>
          </w:pPr>
          <w:r w:rsidRPr="005D19FB">
            <w:rPr>
              <w:rStyle w:val="PlaceholderText"/>
            </w:rPr>
            <w:t>Click here to enter text.</w:t>
          </w:r>
        </w:p>
      </w:docPartBody>
    </w:docPart>
    <w:docPart>
      <w:docPartPr>
        <w:name w:val="C359881951804CD58D1FB293BAE9F4DD"/>
        <w:category>
          <w:name w:val="General"/>
          <w:gallery w:val="placeholder"/>
        </w:category>
        <w:types>
          <w:type w:val="bbPlcHdr"/>
        </w:types>
        <w:behaviors>
          <w:behavior w:val="content"/>
        </w:behaviors>
        <w:guid w:val="{AAA5210C-2F15-4566-B2B6-D8AA8099E1D1}"/>
      </w:docPartPr>
      <w:docPartBody>
        <w:p w:rsidR="00DC1EEF" w:rsidRDefault="00DC1EEF">
          <w:pPr>
            <w:pStyle w:val="C359881951804CD58D1FB293BAE9F4DD"/>
          </w:pPr>
          <w:r w:rsidRPr="005D19FB">
            <w:rPr>
              <w:rStyle w:val="PlaceholderText"/>
            </w:rPr>
            <w:t>Click here to enter text.</w:t>
          </w:r>
        </w:p>
      </w:docPartBody>
    </w:docPart>
    <w:docPart>
      <w:docPartPr>
        <w:name w:val="FB572D2B82AE49349BD3432514802D4F"/>
        <w:category>
          <w:name w:val="General"/>
          <w:gallery w:val="placeholder"/>
        </w:category>
        <w:types>
          <w:type w:val="bbPlcHdr"/>
        </w:types>
        <w:behaviors>
          <w:behavior w:val="content"/>
        </w:behaviors>
        <w:guid w:val="{481FB7EB-5386-492D-8B6D-5D88079AE83E}"/>
      </w:docPartPr>
      <w:docPartBody>
        <w:p w:rsidR="00DC1EEF" w:rsidRDefault="00DC1EEF">
          <w:pPr>
            <w:pStyle w:val="FB572D2B82AE49349BD3432514802D4F"/>
          </w:pPr>
          <w:r w:rsidRPr="005D19FB">
            <w:rPr>
              <w:rStyle w:val="PlaceholderText"/>
            </w:rPr>
            <w:t>Choose an item.</w:t>
          </w:r>
        </w:p>
      </w:docPartBody>
    </w:docPart>
    <w:docPart>
      <w:docPartPr>
        <w:name w:val="82614343C68342D287FE637678C055A8"/>
        <w:category>
          <w:name w:val="General"/>
          <w:gallery w:val="placeholder"/>
        </w:category>
        <w:types>
          <w:type w:val="bbPlcHdr"/>
        </w:types>
        <w:behaviors>
          <w:behavior w:val="content"/>
        </w:behaviors>
        <w:guid w:val="{6D8FD665-BBDF-4969-A5EA-260D714E2086}"/>
      </w:docPartPr>
      <w:docPartBody>
        <w:p w:rsidR="00DC1EEF" w:rsidRDefault="00DC1EEF">
          <w:pPr>
            <w:pStyle w:val="82614343C68342D287FE637678C055A8"/>
          </w:pPr>
          <w:r w:rsidRPr="005D19FB">
            <w:rPr>
              <w:rStyle w:val="PlaceholderText"/>
            </w:rPr>
            <w:t>Choose an item.</w:t>
          </w:r>
        </w:p>
      </w:docPartBody>
    </w:docPart>
    <w:docPart>
      <w:docPartPr>
        <w:name w:val="67A78D3E8FB841BA879BE69365D2A987"/>
        <w:category>
          <w:name w:val="General"/>
          <w:gallery w:val="placeholder"/>
        </w:category>
        <w:types>
          <w:type w:val="bbPlcHdr"/>
        </w:types>
        <w:behaviors>
          <w:behavior w:val="content"/>
        </w:behaviors>
        <w:guid w:val="{FAA2E3E9-D664-44E2-BB9E-FD52C9553841}"/>
      </w:docPartPr>
      <w:docPartBody>
        <w:p w:rsidR="00DC1EEF" w:rsidRDefault="00DC1EEF">
          <w:pPr>
            <w:pStyle w:val="67A78D3E8FB841BA879BE69365D2A987"/>
          </w:pPr>
          <w:r w:rsidRPr="005D19FB">
            <w:rPr>
              <w:rStyle w:val="PlaceholderText"/>
            </w:rPr>
            <w:t>Click here to enter text.</w:t>
          </w:r>
        </w:p>
      </w:docPartBody>
    </w:docPart>
    <w:docPart>
      <w:docPartPr>
        <w:name w:val="1838888253E141E7B8ED1D75A4EF9E88"/>
        <w:category>
          <w:name w:val="General"/>
          <w:gallery w:val="placeholder"/>
        </w:category>
        <w:types>
          <w:type w:val="bbPlcHdr"/>
        </w:types>
        <w:behaviors>
          <w:behavior w:val="content"/>
        </w:behaviors>
        <w:guid w:val="{F9C98D8A-F1F4-4675-9476-78BFDD4F03A4}"/>
      </w:docPartPr>
      <w:docPartBody>
        <w:p w:rsidR="00DC1EEF" w:rsidRDefault="00DC1EEF">
          <w:pPr>
            <w:pStyle w:val="1838888253E141E7B8ED1D75A4EF9E88"/>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63440E1C-932E-4E36-9A95-D437989AF363}"/>
      </w:docPartPr>
      <w:docPartBody>
        <w:p w:rsidR="008E0638" w:rsidRDefault="00620A97">
          <w:r w:rsidRPr="002B54A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EF"/>
    <w:rsid w:val="000B0571"/>
    <w:rsid w:val="000B3B8C"/>
    <w:rsid w:val="00620A97"/>
    <w:rsid w:val="007B00CB"/>
    <w:rsid w:val="008E0638"/>
    <w:rsid w:val="00C17233"/>
    <w:rsid w:val="00D32FBC"/>
    <w:rsid w:val="00D64DA9"/>
    <w:rsid w:val="00DC1EEF"/>
    <w:rsid w:val="00F16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0A97"/>
    <w:rPr>
      <w:color w:val="808080"/>
    </w:rPr>
  </w:style>
  <w:style w:type="paragraph" w:customStyle="1" w:styleId="C98FF6DA3DC84893BC4F7526020B48C8">
    <w:name w:val="C98FF6DA3DC84893BC4F7526020B48C8"/>
  </w:style>
  <w:style w:type="paragraph" w:customStyle="1" w:styleId="88E0500314A641AE880B8036A30BB586">
    <w:name w:val="88E0500314A641AE880B8036A30BB586"/>
  </w:style>
  <w:style w:type="paragraph" w:customStyle="1" w:styleId="19C31FF288B94DCD908079190A5A4462">
    <w:name w:val="19C31FF288B94DCD908079190A5A4462"/>
  </w:style>
  <w:style w:type="paragraph" w:customStyle="1" w:styleId="15730C7EA0484A6CBDD456A3694CEF44">
    <w:name w:val="15730C7EA0484A6CBDD456A3694CEF44"/>
  </w:style>
  <w:style w:type="paragraph" w:customStyle="1" w:styleId="ED7DFB1FB1054C82B68745933E3D1ED3">
    <w:name w:val="ED7DFB1FB1054C82B68745933E3D1ED3"/>
  </w:style>
  <w:style w:type="paragraph" w:customStyle="1" w:styleId="959928236CC44F26A7F54D3B70D11FB7">
    <w:name w:val="959928236CC44F26A7F54D3B70D11FB7"/>
  </w:style>
  <w:style w:type="paragraph" w:customStyle="1" w:styleId="6928681F3015434299C65DDA328945EB">
    <w:name w:val="6928681F3015434299C65DDA328945EB"/>
  </w:style>
  <w:style w:type="paragraph" w:customStyle="1" w:styleId="C359881951804CD58D1FB293BAE9F4DD">
    <w:name w:val="C359881951804CD58D1FB293BAE9F4DD"/>
  </w:style>
  <w:style w:type="paragraph" w:customStyle="1" w:styleId="FB572D2B82AE49349BD3432514802D4F">
    <w:name w:val="FB572D2B82AE49349BD3432514802D4F"/>
  </w:style>
  <w:style w:type="paragraph" w:customStyle="1" w:styleId="82614343C68342D287FE637678C055A8">
    <w:name w:val="82614343C68342D287FE637678C055A8"/>
  </w:style>
  <w:style w:type="paragraph" w:customStyle="1" w:styleId="67A78D3E8FB841BA879BE69365D2A987">
    <w:name w:val="67A78D3E8FB841BA879BE69365D2A987"/>
  </w:style>
  <w:style w:type="paragraph" w:customStyle="1" w:styleId="1838888253E141E7B8ED1D75A4EF9E88">
    <w:name w:val="1838888253E141E7B8ED1D75A4EF9E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0A41E-BC6B-4241-BBBC-54FD75F3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2956</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Dylan Townsend</cp:lastModifiedBy>
  <cp:revision>2</cp:revision>
  <dcterms:created xsi:type="dcterms:W3CDTF">2017-04-21T08:08:00Z</dcterms:created>
  <dcterms:modified xsi:type="dcterms:W3CDTF">2017-04-21T08:08:00Z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